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AF2C" w14:textId="68BBD628" w:rsidR="00031132" w:rsidRPr="00DB4B9B" w:rsidRDefault="0068325A" w:rsidP="00A65839">
      <w:pPr>
        <w:pStyle w:val="Nagwek1"/>
      </w:pPr>
      <w:bookmarkStart w:id="0" w:name="_Toc207718464"/>
      <w:r w:rsidRPr="00DB4B9B">
        <w:t>Stanowisko</w:t>
      </w:r>
      <w:r w:rsidR="00E60C15" w:rsidRPr="00DB4B9B">
        <w:t xml:space="preserve"> nr</w:t>
      </w:r>
      <w:r w:rsidR="00FB18CB" w:rsidRPr="00DB4B9B">
        <w:t xml:space="preserve"> </w:t>
      </w:r>
      <w:r w:rsidR="006B0BEB">
        <w:t>8</w:t>
      </w:r>
      <w:r w:rsidR="006F6A46" w:rsidRPr="00DB4B9B">
        <w:t>/</w:t>
      </w:r>
      <w:r w:rsidR="00422881" w:rsidRPr="00DB4B9B">
        <w:t>20</w:t>
      </w:r>
      <w:r w:rsidR="00BE6D45" w:rsidRPr="00DB4B9B">
        <w:t>2</w:t>
      </w:r>
      <w:bookmarkEnd w:id="0"/>
      <w:r w:rsidR="00564354">
        <w:t>6</w:t>
      </w:r>
    </w:p>
    <w:p w14:paraId="2F760187" w14:textId="77777777" w:rsidR="00245BE4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Grupy roboczej </w:t>
      </w:r>
      <w:bookmarkStart w:id="1" w:name="_Hlk129862032"/>
      <w:r w:rsidRPr="00DB4B9B">
        <w:rPr>
          <w:rFonts w:ascii="Arial" w:hAnsi="Arial" w:cs="Arial"/>
        </w:rPr>
        <w:t>d</w:t>
      </w:r>
      <w:r w:rsidR="005F10A8" w:rsidRPr="00DB4B9B">
        <w:rPr>
          <w:rFonts w:ascii="Arial" w:hAnsi="Arial" w:cs="Arial"/>
        </w:rPr>
        <w:t>o spraw EFS plus</w:t>
      </w:r>
      <w:bookmarkEnd w:id="1"/>
    </w:p>
    <w:p w14:paraId="5D256A03" w14:textId="77777777" w:rsidR="00092D89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przy </w:t>
      </w:r>
      <w:r w:rsidR="00092D89" w:rsidRPr="00DB4B9B">
        <w:rPr>
          <w:rFonts w:ascii="Arial" w:hAnsi="Arial" w:cs="Arial"/>
        </w:rPr>
        <w:t>K</w:t>
      </w:r>
      <w:r w:rsidRPr="00DB4B9B">
        <w:rPr>
          <w:rFonts w:ascii="Arial" w:hAnsi="Arial" w:cs="Arial"/>
        </w:rPr>
        <w:t>omitecie</w:t>
      </w:r>
      <w:r w:rsidR="00092D89" w:rsidRPr="00DB4B9B">
        <w:rPr>
          <w:rFonts w:ascii="Arial" w:hAnsi="Arial" w:cs="Arial"/>
        </w:rPr>
        <w:t xml:space="preserve"> Monitorują</w:t>
      </w:r>
      <w:r w:rsidRPr="00DB4B9B">
        <w:rPr>
          <w:rFonts w:ascii="Arial" w:hAnsi="Arial" w:cs="Arial"/>
        </w:rPr>
        <w:t>cym</w:t>
      </w:r>
      <w:r w:rsidR="00092D89" w:rsidRPr="00DB4B9B">
        <w:rPr>
          <w:rFonts w:ascii="Arial" w:hAnsi="Arial" w:cs="Arial"/>
        </w:rPr>
        <w:t xml:space="preserve"> </w:t>
      </w:r>
      <w:r w:rsidR="00DC5803" w:rsidRPr="00DB4B9B">
        <w:rPr>
          <w:rFonts w:ascii="Arial" w:hAnsi="Arial" w:cs="Arial"/>
        </w:rPr>
        <w:t xml:space="preserve">program Fundusze Europejskie </w:t>
      </w:r>
      <w:r w:rsidR="00DC5803" w:rsidRPr="00DB4B9B">
        <w:rPr>
          <w:rFonts w:ascii="Arial" w:hAnsi="Arial" w:cs="Arial"/>
        </w:rPr>
        <w:br/>
        <w:t>dla Kujaw i Pomorza 2021-2027</w:t>
      </w:r>
    </w:p>
    <w:p w14:paraId="7F60EA59" w14:textId="512058C0" w:rsidR="00092D89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z </w:t>
      </w:r>
      <w:r w:rsidR="00DB0DC3">
        <w:rPr>
          <w:rFonts w:ascii="Arial" w:hAnsi="Arial" w:cs="Arial"/>
        </w:rPr>
        <w:t>10 czerwca</w:t>
      </w:r>
      <w:r w:rsidR="00063E76" w:rsidRPr="00DB4B9B">
        <w:rPr>
          <w:rFonts w:ascii="Arial" w:hAnsi="Arial" w:cs="Arial"/>
        </w:rPr>
        <w:t xml:space="preserve"> </w:t>
      </w:r>
      <w:r w:rsidR="00CB19CE" w:rsidRPr="00DB4B9B">
        <w:rPr>
          <w:rFonts w:ascii="Arial" w:hAnsi="Arial" w:cs="Arial"/>
        </w:rPr>
        <w:t>202</w:t>
      </w:r>
      <w:r w:rsidR="00564354">
        <w:rPr>
          <w:rFonts w:ascii="Arial" w:hAnsi="Arial" w:cs="Arial"/>
        </w:rPr>
        <w:t>6</w:t>
      </w:r>
      <w:r w:rsidR="00063E76" w:rsidRPr="00DB4B9B">
        <w:rPr>
          <w:rFonts w:ascii="Arial" w:hAnsi="Arial" w:cs="Arial"/>
        </w:rPr>
        <w:t xml:space="preserve"> </w:t>
      </w:r>
      <w:r w:rsidR="00531A63" w:rsidRPr="00DB4B9B">
        <w:rPr>
          <w:rFonts w:ascii="Arial" w:hAnsi="Arial" w:cs="Arial"/>
        </w:rPr>
        <w:t>r.</w:t>
      </w:r>
    </w:p>
    <w:p w14:paraId="545C140E" w14:textId="2B3250A7" w:rsidR="006B0BEB" w:rsidRPr="006B0BEB" w:rsidRDefault="009E5C0D" w:rsidP="006B0BEB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FB64F1">
        <w:rPr>
          <w:rFonts w:ascii="Arial" w:hAnsi="Arial" w:cs="Arial"/>
        </w:rPr>
        <w:t xml:space="preserve">w sprawie </w:t>
      </w:r>
      <w:r w:rsidR="00C91AAE" w:rsidRPr="00FB64F1">
        <w:rPr>
          <w:rFonts w:ascii="Arial" w:hAnsi="Arial" w:cs="Arial"/>
        </w:rPr>
        <w:t>zaopiniowania</w:t>
      </w:r>
      <w:r w:rsidR="0036709E" w:rsidRPr="00FB64F1">
        <w:rPr>
          <w:rFonts w:ascii="Arial" w:hAnsi="Arial" w:cs="Arial"/>
        </w:rPr>
        <w:t xml:space="preserve"> </w:t>
      </w:r>
      <w:r w:rsidR="00A700C0" w:rsidRPr="00FB64F1">
        <w:rPr>
          <w:rFonts w:ascii="Arial" w:hAnsi="Arial" w:cs="Arial"/>
        </w:rPr>
        <w:t xml:space="preserve">kryteriów wyboru projektów </w:t>
      </w:r>
      <w:r w:rsidR="00DE154A" w:rsidRPr="00FB64F1">
        <w:rPr>
          <w:rFonts w:ascii="Arial" w:hAnsi="Arial" w:cs="Arial"/>
        </w:rPr>
        <w:t xml:space="preserve">dla </w:t>
      </w:r>
      <w:r w:rsidR="006B0BEB" w:rsidRPr="006B0BEB">
        <w:rPr>
          <w:rFonts w:ascii="Arial" w:hAnsi="Arial" w:cs="Arial"/>
          <w:lang w:eastAsia="en-US"/>
        </w:rPr>
        <w:t>Działania 8.25 Działania na rzecz rodzin i pieczy zastępczej - Rodzina w Centrum (edycja II)</w:t>
      </w:r>
      <w:r w:rsidR="006B0BEB">
        <w:rPr>
          <w:rFonts w:ascii="Arial" w:hAnsi="Arial" w:cs="Arial"/>
          <w:lang w:eastAsia="en-US"/>
        </w:rPr>
        <w:t>.</w:t>
      </w:r>
    </w:p>
    <w:p w14:paraId="521EB1AA" w14:textId="76E840E4" w:rsidR="006B0BEB" w:rsidRPr="00DB4B9B" w:rsidRDefault="00DC5803" w:rsidP="006B0BEB">
      <w:pPr>
        <w:spacing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zm.), </w:t>
      </w:r>
      <w:r w:rsidRPr="00DB4B9B">
        <w:rPr>
          <w:rFonts w:ascii="Arial" w:hAnsi="Arial" w:cs="Arial"/>
        </w:rPr>
        <w:t xml:space="preserve">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 xml:space="preserve">i Pomorza 2021-2027 z dnia 10 marca 2023 r. </w:t>
      </w:r>
      <w:r w:rsidR="009D3F1F" w:rsidRPr="00DB4B9B">
        <w:rPr>
          <w:rFonts w:ascii="Arial" w:hAnsi="Arial" w:cs="Arial"/>
        </w:rPr>
        <w:t xml:space="preserve">(ze zm.) </w:t>
      </w:r>
      <w:r w:rsidRPr="00DB4B9B">
        <w:rPr>
          <w:rFonts w:ascii="Arial" w:hAnsi="Arial" w:cs="Arial"/>
        </w:rPr>
        <w:t>uchwala się, co następuje:</w:t>
      </w:r>
    </w:p>
    <w:p w14:paraId="61FFE076" w14:textId="6B06BA06" w:rsidR="00092D89" w:rsidRPr="00564354" w:rsidRDefault="00841B85" w:rsidP="006B0BEB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§1. </w:t>
      </w:r>
      <w:r w:rsidR="00785042" w:rsidRPr="00564354">
        <w:rPr>
          <w:rFonts w:ascii="Arial" w:hAnsi="Arial" w:cs="Arial"/>
        </w:rPr>
        <w:t>Grupa robocza przedstawia Komitetowi Monitorującemu</w:t>
      </w:r>
      <w:r w:rsidR="00BF6387" w:rsidRPr="00564354">
        <w:rPr>
          <w:rFonts w:ascii="Arial" w:hAnsi="Arial" w:cs="Arial"/>
        </w:rPr>
        <w:t xml:space="preserve"> </w:t>
      </w:r>
      <w:r w:rsidR="00325ADE">
        <w:rPr>
          <w:rFonts w:ascii="Arial" w:hAnsi="Arial" w:cs="Arial"/>
        </w:rPr>
        <w:t>pozytywną</w:t>
      </w:r>
      <w:r w:rsidR="004E59EE" w:rsidRPr="00564354">
        <w:rPr>
          <w:rFonts w:ascii="Arial" w:hAnsi="Arial" w:cs="Arial"/>
        </w:rPr>
        <w:t xml:space="preserve"> </w:t>
      </w:r>
      <w:r w:rsidR="00785042" w:rsidRPr="00564354">
        <w:rPr>
          <w:rFonts w:ascii="Arial" w:hAnsi="Arial" w:cs="Arial"/>
        </w:rPr>
        <w:t xml:space="preserve">opinię </w:t>
      </w:r>
      <w:r w:rsidR="0019284B" w:rsidRPr="00564354">
        <w:rPr>
          <w:rFonts w:ascii="Arial" w:hAnsi="Arial" w:cs="Arial"/>
        </w:rPr>
        <w:br/>
      </w:r>
      <w:r w:rsidR="00681507" w:rsidRPr="00564354">
        <w:rPr>
          <w:rFonts w:ascii="Arial" w:hAnsi="Arial" w:cs="Arial"/>
        </w:rPr>
        <w:t xml:space="preserve">w sprawie </w:t>
      </w:r>
      <w:bookmarkStart w:id="2" w:name="_Hlk92282774"/>
      <w:r w:rsidR="00FE0573" w:rsidRPr="00564354">
        <w:rPr>
          <w:rFonts w:ascii="Arial" w:hAnsi="Arial" w:cs="Arial"/>
        </w:rPr>
        <w:t xml:space="preserve">kryteriów wyboru projektów </w:t>
      </w:r>
      <w:r w:rsidR="00DE154A" w:rsidRPr="00564354">
        <w:rPr>
          <w:rFonts w:ascii="Arial" w:hAnsi="Arial" w:cs="Arial"/>
        </w:rPr>
        <w:t>dla</w:t>
      </w:r>
      <w:bookmarkEnd w:id="2"/>
      <w:r w:rsidR="009D3985" w:rsidRPr="00564354">
        <w:rPr>
          <w:rFonts w:ascii="Arial" w:hAnsi="Arial" w:cs="Arial"/>
        </w:rPr>
        <w:t xml:space="preserve"> </w:t>
      </w:r>
      <w:r w:rsidR="006B0BEB" w:rsidRPr="006B0BEB">
        <w:rPr>
          <w:rFonts w:ascii="Arial" w:hAnsi="Arial" w:cs="Arial"/>
          <w:lang w:eastAsia="en-US"/>
        </w:rPr>
        <w:t>Działania 8.25 Działania na rzecz rodzin i</w:t>
      </w:r>
      <w:r w:rsidR="00325ADE">
        <w:rPr>
          <w:rFonts w:ascii="Arial" w:hAnsi="Arial" w:cs="Arial"/>
          <w:lang w:eastAsia="en-US"/>
        </w:rPr>
        <w:t> </w:t>
      </w:r>
      <w:r w:rsidR="006B0BEB" w:rsidRPr="006B0BEB">
        <w:rPr>
          <w:rFonts w:ascii="Arial" w:hAnsi="Arial" w:cs="Arial"/>
          <w:lang w:eastAsia="en-US"/>
        </w:rPr>
        <w:t>pieczy zastępczej - Rodzina w Centrum (edycja II)</w:t>
      </w:r>
      <w:r w:rsidR="00AD1F5B" w:rsidRPr="00DB4B9B">
        <w:rPr>
          <w:rFonts w:ascii="Arial" w:hAnsi="Arial" w:cs="Arial"/>
        </w:rPr>
        <w:t xml:space="preserve">, </w:t>
      </w:r>
      <w:r w:rsidR="00045C2B" w:rsidRPr="00DB4B9B">
        <w:rPr>
          <w:rFonts w:ascii="Arial" w:hAnsi="Arial" w:cs="Arial"/>
        </w:rPr>
        <w:t>zgodnie</w:t>
      </w:r>
      <w:r w:rsidR="00733BFB" w:rsidRPr="00DB4B9B">
        <w:rPr>
          <w:rFonts w:ascii="Arial" w:hAnsi="Arial" w:cs="Arial"/>
        </w:rPr>
        <w:t xml:space="preserve"> </w:t>
      </w:r>
      <w:r w:rsidR="00045C2B" w:rsidRPr="00DB4B9B">
        <w:rPr>
          <w:rFonts w:ascii="Arial" w:hAnsi="Arial" w:cs="Arial"/>
        </w:rPr>
        <w:t>z uzasadni</w:t>
      </w:r>
      <w:r w:rsidR="00277161" w:rsidRPr="00DB4B9B">
        <w:rPr>
          <w:rFonts w:ascii="Arial" w:hAnsi="Arial" w:cs="Arial"/>
        </w:rPr>
        <w:t>eniem do niniejszego Stanowisk</w:t>
      </w:r>
      <w:r w:rsidR="00BB37A7" w:rsidRPr="00DB4B9B">
        <w:rPr>
          <w:rFonts w:ascii="Arial" w:hAnsi="Arial" w:cs="Arial"/>
        </w:rPr>
        <w:t>a</w:t>
      </w:r>
      <w:r w:rsidR="009D3985" w:rsidRPr="00DB4B9B">
        <w:rPr>
          <w:rFonts w:ascii="Arial" w:hAnsi="Arial" w:cs="Arial"/>
        </w:rPr>
        <w:t>.</w:t>
      </w:r>
    </w:p>
    <w:p w14:paraId="1E5EF571" w14:textId="6F7498A9" w:rsidR="00AD264C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ind w:right="-312"/>
        <w:rPr>
          <w:rFonts w:ascii="Arial" w:hAnsi="Arial" w:cs="Arial"/>
        </w:rPr>
      </w:pPr>
      <w:r w:rsidRPr="00DB4B9B">
        <w:rPr>
          <w:rFonts w:ascii="Arial" w:hAnsi="Arial" w:cs="Arial"/>
        </w:rPr>
        <w:t>Przewodniczący</w:t>
      </w:r>
      <w:r w:rsidR="00045C2B" w:rsidRPr="00DB4B9B">
        <w:rPr>
          <w:rFonts w:ascii="Arial" w:hAnsi="Arial" w:cs="Arial"/>
        </w:rPr>
        <w:t xml:space="preserve"> Grupy roboczej</w:t>
      </w:r>
    </w:p>
    <w:p w14:paraId="77E9F718" w14:textId="77777777" w:rsidR="00750C44" w:rsidRPr="00DB4B9B" w:rsidRDefault="002824B4" w:rsidP="00300F4B">
      <w:pPr>
        <w:pStyle w:val="Nagwek1"/>
      </w:pPr>
      <w:r w:rsidRPr="00DB4B9B">
        <w:br w:type="page"/>
      </w:r>
      <w:bookmarkStart w:id="3" w:name="_Toc207718465"/>
      <w:r w:rsidR="00750C44" w:rsidRPr="00DB4B9B">
        <w:lastRenderedPageBreak/>
        <w:t>Uzasadnienie</w:t>
      </w:r>
      <w:r w:rsidR="000F30C1" w:rsidRPr="00DB4B9B">
        <w:t>:</w:t>
      </w:r>
      <w:bookmarkEnd w:id="3"/>
    </w:p>
    <w:p w14:paraId="65B95604" w14:textId="2BA64C25" w:rsidR="00C62936" w:rsidRPr="00DB4B9B" w:rsidRDefault="00DC5803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</w:t>
      </w:r>
      <w:r w:rsidRPr="00DB4B9B">
        <w:rPr>
          <w:rFonts w:ascii="Arial" w:hAnsi="Arial" w:cs="Arial"/>
        </w:rPr>
        <w:t xml:space="preserve">, 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>i Pomorza 2021-2027 z dnia 10 marca 2023 r.</w:t>
      </w:r>
      <w:r w:rsidR="009D3F1F" w:rsidRPr="00DB4B9B">
        <w:rPr>
          <w:rFonts w:ascii="Arial" w:hAnsi="Arial" w:cs="Arial"/>
        </w:rPr>
        <w:t xml:space="preserve"> (ze zm.),</w:t>
      </w:r>
      <w:r w:rsidRPr="00DB4B9B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Komitet Monitorujący analizuje i zatwierdza metodykę i kryteria wyboru projektów oraz ich zmiany </w:t>
      </w:r>
      <w:r w:rsidR="003D1FC3" w:rsidRPr="00DB4B9B">
        <w:rPr>
          <w:rFonts w:ascii="Arial" w:hAnsi="Arial" w:cs="Arial"/>
        </w:rPr>
        <w:br/>
      </w:r>
      <w:r w:rsidR="00750C44" w:rsidRPr="00DB4B9B">
        <w:rPr>
          <w:rFonts w:ascii="Arial" w:hAnsi="Arial" w:cs="Arial"/>
        </w:rPr>
        <w:t xml:space="preserve">w ramach </w:t>
      </w:r>
      <w:r w:rsidRPr="00DB4B9B">
        <w:rPr>
          <w:rFonts w:ascii="Arial" w:hAnsi="Arial" w:cs="Arial"/>
        </w:rPr>
        <w:t>FEdKP 2021-2027</w:t>
      </w:r>
      <w:r w:rsidR="00DE7A10" w:rsidRPr="00DB4B9B">
        <w:rPr>
          <w:rFonts w:ascii="Arial" w:hAnsi="Arial" w:cs="Arial"/>
        </w:rPr>
        <w:t xml:space="preserve">, </w:t>
      </w:r>
      <w:r w:rsidR="00316C58" w:rsidRPr="00DB4B9B">
        <w:rPr>
          <w:rFonts w:ascii="Arial" w:hAnsi="Arial" w:cs="Arial"/>
        </w:rPr>
        <w:t>po</w:t>
      </w:r>
      <w:r w:rsidR="00FA209C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uprzednim zaopiniowaniu ich przez </w:t>
      </w:r>
      <w:r w:rsidR="00273B76" w:rsidRPr="00DB4B9B">
        <w:rPr>
          <w:rFonts w:ascii="Arial" w:hAnsi="Arial" w:cs="Arial"/>
        </w:rPr>
        <w:t>stosowne grupy robocze.</w:t>
      </w:r>
    </w:p>
    <w:p w14:paraId="116E9A12" w14:textId="6A8A4845" w:rsidR="006B0BEB" w:rsidRPr="006B0BEB" w:rsidRDefault="00CA6494" w:rsidP="006B0BEB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W dniu </w:t>
      </w:r>
      <w:r w:rsidR="002414B9">
        <w:rPr>
          <w:rFonts w:ascii="Arial" w:hAnsi="Arial" w:cs="Arial"/>
        </w:rPr>
        <w:t>10 czerwca</w:t>
      </w:r>
      <w:r w:rsidR="0036636A" w:rsidRPr="00564354">
        <w:rPr>
          <w:rFonts w:ascii="Arial" w:hAnsi="Arial" w:cs="Arial"/>
        </w:rPr>
        <w:t xml:space="preserve"> </w:t>
      </w:r>
      <w:r w:rsidR="00063E76" w:rsidRPr="00564354">
        <w:rPr>
          <w:rFonts w:ascii="Arial" w:hAnsi="Arial" w:cs="Arial"/>
        </w:rPr>
        <w:t>202</w:t>
      </w:r>
      <w:r w:rsidR="00564354" w:rsidRPr="00564354">
        <w:rPr>
          <w:rFonts w:ascii="Arial" w:hAnsi="Arial" w:cs="Arial"/>
        </w:rPr>
        <w:t>6</w:t>
      </w:r>
      <w:r w:rsidR="00063E76" w:rsidRPr="00564354">
        <w:rPr>
          <w:rFonts w:ascii="Arial" w:hAnsi="Arial" w:cs="Arial"/>
        </w:rPr>
        <w:t xml:space="preserve"> r.</w:t>
      </w:r>
      <w:r w:rsidR="00DC5803" w:rsidRPr="00564354">
        <w:rPr>
          <w:rFonts w:ascii="Arial" w:hAnsi="Arial" w:cs="Arial"/>
        </w:rPr>
        <w:t xml:space="preserve"> </w:t>
      </w:r>
      <w:r w:rsidR="00BE1F36" w:rsidRPr="00564354">
        <w:rPr>
          <w:rFonts w:ascii="Arial" w:hAnsi="Arial" w:cs="Arial"/>
        </w:rPr>
        <w:t xml:space="preserve">Grupa robocza </w:t>
      </w:r>
      <w:r w:rsidR="004E701B" w:rsidRPr="00564354">
        <w:rPr>
          <w:rFonts w:ascii="Arial" w:hAnsi="Arial" w:cs="Arial"/>
        </w:rPr>
        <w:t>omówiła</w:t>
      </w:r>
      <w:r w:rsidR="00BE1F36" w:rsidRPr="00564354">
        <w:rPr>
          <w:rFonts w:ascii="Arial" w:hAnsi="Arial" w:cs="Arial"/>
        </w:rPr>
        <w:t xml:space="preserve"> projekt</w:t>
      </w:r>
      <w:r w:rsidR="004E701B" w:rsidRPr="00564354">
        <w:rPr>
          <w:rFonts w:ascii="Arial" w:hAnsi="Arial" w:cs="Arial"/>
        </w:rPr>
        <w:t xml:space="preserve"> </w:t>
      </w:r>
      <w:r w:rsidR="00FE0573" w:rsidRPr="00564354">
        <w:rPr>
          <w:rFonts w:ascii="Arial" w:hAnsi="Arial" w:cs="Arial"/>
        </w:rPr>
        <w:t xml:space="preserve">kryteriów wyboru projektów </w:t>
      </w:r>
      <w:r w:rsidR="00B15E04" w:rsidRPr="00564354">
        <w:rPr>
          <w:rFonts w:ascii="Arial" w:hAnsi="Arial" w:cs="Arial"/>
        </w:rPr>
        <w:t>dla</w:t>
      </w:r>
      <w:r w:rsidR="009E744F" w:rsidRPr="00564354">
        <w:rPr>
          <w:rFonts w:ascii="Arial" w:eastAsia="Calibri" w:hAnsi="Arial" w:cs="Arial"/>
          <w:lang w:eastAsia="en-US"/>
        </w:rPr>
        <w:t xml:space="preserve"> </w:t>
      </w:r>
      <w:r w:rsidR="006B0BEB" w:rsidRPr="006B0BEB">
        <w:rPr>
          <w:rFonts w:ascii="Arial" w:hAnsi="Arial" w:cs="Arial"/>
          <w:lang w:eastAsia="en-US"/>
        </w:rPr>
        <w:t>Działania 8.25 Działania na rzecz rodzin i pieczy zastępczej - Rodzina w Centrum (edycja II)</w:t>
      </w:r>
      <w:r w:rsidR="006B0BEB">
        <w:rPr>
          <w:rFonts w:ascii="Arial" w:hAnsi="Arial" w:cs="Arial"/>
          <w:lang w:eastAsia="en-US"/>
        </w:rPr>
        <w:t>.</w:t>
      </w:r>
    </w:p>
    <w:p w14:paraId="76943E52" w14:textId="77777777" w:rsidR="00325ADE" w:rsidRPr="00F233BF" w:rsidRDefault="00325ADE" w:rsidP="00325ADE">
      <w:pPr>
        <w:spacing w:before="100" w:beforeAutospacing="1"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 projektu kryteriów nie zostały zgłoszone uwagi przed posiedzeniem Grupy roboczej. </w:t>
      </w:r>
      <w:bookmarkStart w:id="4" w:name="_Hlk161233595"/>
      <w:r w:rsidRPr="00F233BF">
        <w:rPr>
          <w:rFonts w:ascii="Arial" w:hAnsi="Arial" w:cs="Arial"/>
        </w:rPr>
        <w:t>Do kryteriów autokorekty zgłosiła IZ.</w:t>
      </w:r>
      <w:bookmarkEnd w:id="4"/>
    </w:p>
    <w:p w14:paraId="3027BFCF" w14:textId="77777777" w:rsidR="00325ADE" w:rsidRPr="00325ADE" w:rsidRDefault="00325ADE" w:rsidP="00325ADE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F233BF">
        <w:rPr>
          <w:rFonts w:ascii="Arial" w:hAnsi="Arial" w:cs="Arial"/>
        </w:rPr>
        <w:t xml:space="preserve">W wyniku dyskusji na posiedzeniu Grupy roboczej do projektu kryteriów wyboru </w:t>
      </w:r>
      <w:r w:rsidRPr="00325ADE">
        <w:rPr>
          <w:rFonts w:ascii="Arial" w:hAnsi="Arial" w:cs="Arial"/>
        </w:rPr>
        <w:t>projektów wprowadzono następujące zmiany (zgodnie z załącznikiem nr 1):</w:t>
      </w:r>
    </w:p>
    <w:p w14:paraId="4F06740F" w14:textId="2B52B42B" w:rsidR="00FF0CAF" w:rsidRDefault="00325ADE" w:rsidP="00325ADE">
      <w:pPr>
        <w:pStyle w:val="Akapitzlist"/>
        <w:numPr>
          <w:ilvl w:val="0"/>
          <w:numId w:val="28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Pr="00325ADE">
        <w:rPr>
          <w:rFonts w:ascii="Arial" w:hAnsi="Arial" w:cs="Arial"/>
          <w:sz w:val="24"/>
          <w:szCs w:val="24"/>
        </w:rPr>
        <w:t xml:space="preserve">ryterium </w:t>
      </w:r>
      <w:r w:rsidRPr="00325ADE">
        <w:rPr>
          <w:rFonts w:ascii="Arial" w:hAnsi="Arial" w:cs="Arial"/>
          <w:b/>
          <w:bCs/>
          <w:sz w:val="24"/>
          <w:szCs w:val="24"/>
        </w:rPr>
        <w:t xml:space="preserve">C.3 Projekt jest zgodny z typem projektu możliwym do realizacji w naborze </w:t>
      </w:r>
      <w:r w:rsidRPr="00325AD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5ADE">
        <w:rPr>
          <w:rFonts w:ascii="Arial" w:hAnsi="Arial" w:cs="Arial"/>
          <w:sz w:val="24"/>
          <w:szCs w:val="24"/>
        </w:rPr>
        <w:t xml:space="preserve">doprecyzowano </w:t>
      </w:r>
      <w:r>
        <w:rPr>
          <w:rFonts w:ascii="Arial" w:hAnsi="Arial" w:cs="Arial"/>
          <w:sz w:val="24"/>
          <w:szCs w:val="24"/>
        </w:rPr>
        <w:t xml:space="preserve">w definicji kryterium </w:t>
      </w:r>
      <w:r w:rsidRPr="00325ADE">
        <w:rPr>
          <w:rFonts w:ascii="Arial" w:hAnsi="Arial" w:cs="Arial"/>
          <w:sz w:val="24"/>
          <w:szCs w:val="24"/>
        </w:rPr>
        <w:t>właściwe dla naboru zasady realizacji wsparcia oraz wskazano, że Komitet Monitorujący dopuszcza doprecyzowanie kryterium na potrzeby danego postępowania w Regulaminie wyboru projektów.</w:t>
      </w:r>
    </w:p>
    <w:p w14:paraId="2AE26C3E" w14:textId="252CCB9B" w:rsidR="00325ADE" w:rsidRDefault="00325ADE" w:rsidP="007145C6">
      <w:pPr>
        <w:pStyle w:val="Akapitzlist"/>
        <w:numPr>
          <w:ilvl w:val="0"/>
          <w:numId w:val="28"/>
        </w:numPr>
        <w:spacing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Pr="00325ADE">
        <w:rPr>
          <w:rFonts w:ascii="Arial" w:hAnsi="Arial" w:cs="Arial"/>
          <w:sz w:val="24"/>
          <w:szCs w:val="24"/>
        </w:rPr>
        <w:t>ryterium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5ADE">
        <w:rPr>
          <w:rFonts w:ascii="Arial" w:hAnsi="Arial" w:cs="Arial"/>
          <w:b/>
          <w:bCs/>
          <w:sz w:val="24"/>
          <w:szCs w:val="24"/>
        </w:rPr>
        <w:t>C.16 Wsparcie w postaci mieszkań jest zgodne z odpowiednim standardem (jeśli dotyczy)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5ADE">
        <w:rPr>
          <w:rFonts w:ascii="Arial" w:hAnsi="Arial" w:cs="Arial"/>
          <w:sz w:val="24"/>
          <w:szCs w:val="24"/>
        </w:rPr>
        <w:t>usunięto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5ADE">
        <w:rPr>
          <w:rFonts w:ascii="Arial" w:hAnsi="Arial" w:cs="Arial"/>
          <w:sz w:val="24"/>
          <w:szCs w:val="24"/>
        </w:rPr>
        <w:t>przypis wskazujący na Uchwałę nr 60/2825/25 Zarządu Województwa Kujawsko-Pomorskiego z dnia 23 czerwca 2025 r. w sprawie przyjęcia „Minimalnego standardu usług w mieszkaniach z</w:t>
      </w:r>
      <w:r w:rsidR="001061E6">
        <w:rPr>
          <w:rFonts w:ascii="Arial" w:hAnsi="Arial" w:cs="Arial"/>
          <w:sz w:val="24"/>
          <w:szCs w:val="24"/>
        </w:rPr>
        <w:t> </w:t>
      </w:r>
      <w:r w:rsidRPr="00325ADE">
        <w:rPr>
          <w:rFonts w:ascii="Arial" w:hAnsi="Arial" w:cs="Arial"/>
          <w:sz w:val="24"/>
          <w:szCs w:val="24"/>
        </w:rPr>
        <w:t>usługami/ze wsparciem w ramach programu Fundusze Europejskie dla Kujaw i</w:t>
      </w:r>
      <w:r w:rsidR="001061E6">
        <w:rPr>
          <w:rFonts w:ascii="Arial" w:hAnsi="Arial" w:cs="Arial"/>
          <w:sz w:val="24"/>
          <w:szCs w:val="24"/>
        </w:rPr>
        <w:t> </w:t>
      </w:r>
      <w:r w:rsidRPr="00325ADE">
        <w:rPr>
          <w:rFonts w:ascii="Arial" w:hAnsi="Arial" w:cs="Arial"/>
          <w:sz w:val="24"/>
          <w:szCs w:val="24"/>
        </w:rPr>
        <w:t>Pomorza 2021–2027”</w:t>
      </w:r>
      <w:r>
        <w:rPr>
          <w:rFonts w:ascii="Arial" w:hAnsi="Arial" w:cs="Arial"/>
          <w:sz w:val="24"/>
          <w:szCs w:val="24"/>
        </w:rPr>
        <w:t xml:space="preserve"> wskazując na uchwałę </w:t>
      </w:r>
      <w:r w:rsidRPr="00325ADE">
        <w:rPr>
          <w:rFonts w:ascii="Arial" w:hAnsi="Arial" w:cs="Arial"/>
          <w:sz w:val="24"/>
          <w:szCs w:val="24"/>
        </w:rPr>
        <w:t>aktualną na dzień ogłoszenia naboru</w:t>
      </w:r>
      <w:r>
        <w:rPr>
          <w:rFonts w:ascii="Arial" w:hAnsi="Arial" w:cs="Arial"/>
          <w:sz w:val="24"/>
          <w:szCs w:val="24"/>
        </w:rPr>
        <w:t>.</w:t>
      </w:r>
    </w:p>
    <w:p w14:paraId="0F5F705F" w14:textId="34B7AFB5" w:rsidR="007145C6" w:rsidRPr="007145C6" w:rsidRDefault="007145C6" w:rsidP="007145C6">
      <w:pPr>
        <w:spacing w:line="360" w:lineRule="auto"/>
        <w:rPr>
          <w:rFonts w:ascii="Arial" w:hAnsi="Arial" w:cs="Arial"/>
        </w:rPr>
      </w:pPr>
      <w:r w:rsidRPr="007145C6">
        <w:rPr>
          <w:rFonts w:ascii="Arial" w:hAnsi="Arial" w:cs="Arial"/>
        </w:rPr>
        <w:t xml:space="preserve">W wyniku dyskusji Grupa robocza pozytywnie zaopiniowała projekt kryteriów wyboru projektów w brzmieniu zaproponowanym przez IZ (zgodnie z załącznikiem nr 1) oraz </w:t>
      </w:r>
      <w:r w:rsidRPr="007145C6">
        <w:rPr>
          <w:rFonts w:ascii="Arial" w:hAnsi="Arial" w:cs="Arial"/>
        </w:rPr>
        <w:lastRenderedPageBreak/>
        <w:t>Standard usług w mieszkaniach u/w wraz z autokorektami IZ i korektami zgłoszonymi na grupie (zgodnie z załącznikiem nr 1a).</w:t>
      </w:r>
    </w:p>
    <w:p w14:paraId="7552BEE3" w14:textId="470E7200" w:rsidR="00B24FE8" w:rsidRDefault="006F6A46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Stanowisko zostanie przekazane Komitetowi Monitorującemu </w:t>
      </w:r>
      <w:r w:rsidR="00DC5803" w:rsidRPr="00DB4B9B">
        <w:rPr>
          <w:rFonts w:ascii="Arial" w:hAnsi="Arial" w:cs="Arial"/>
        </w:rPr>
        <w:t>FEdKP 2021-2027.</w:t>
      </w:r>
    </w:p>
    <w:sectPr w:rsidR="00B24FE8" w:rsidSect="00C3291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D3B6E" w14:textId="77777777" w:rsidR="00033080" w:rsidRDefault="00033080" w:rsidP="00E60C15">
      <w:r>
        <w:separator/>
      </w:r>
    </w:p>
  </w:endnote>
  <w:endnote w:type="continuationSeparator" w:id="0">
    <w:p w14:paraId="01BC3CCE" w14:textId="77777777" w:rsidR="00033080" w:rsidRDefault="00033080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196E" w14:textId="77777777" w:rsidR="00033080" w:rsidRDefault="00033080" w:rsidP="00E60C15">
      <w:r>
        <w:separator/>
      </w:r>
    </w:p>
  </w:footnote>
  <w:footnote w:type="continuationSeparator" w:id="0">
    <w:p w14:paraId="6D3C4C75" w14:textId="77777777" w:rsidR="00033080" w:rsidRDefault="00033080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C48"/>
    <w:multiLevelType w:val="hybridMultilevel"/>
    <w:tmpl w:val="5D76083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84BB9"/>
    <w:multiLevelType w:val="hybridMultilevel"/>
    <w:tmpl w:val="19949A40"/>
    <w:lvl w:ilvl="0" w:tplc="0ACA4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C5CEE"/>
    <w:multiLevelType w:val="hybridMultilevel"/>
    <w:tmpl w:val="BA14072A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A83481"/>
    <w:multiLevelType w:val="hybridMultilevel"/>
    <w:tmpl w:val="1BD4D994"/>
    <w:lvl w:ilvl="0" w:tplc="BCFCA7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403E1A96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91E4725"/>
    <w:multiLevelType w:val="hybridMultilevel"/>
    <w:tmpl w:val="4D5C306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4A5F59D6"/>
    <w:multiLevelType w:val="hybridMultilevel"/>
    <w:tmpl w:val="3E40961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2095E"/>
    <w:multiLevelType w:val="hybridMultilevel"/>
    <w:tmpl w:val="2834B9F6"/>
    <w:lvl w:ilvl="0" w:tplc="93186B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D9B4B5F"/>
    <w:multiLevelType w:val="hybridMultilevel"/>
    <w:tmpl w:val="7652CCE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55F59"/>
    <w:multiLevelType w:val="hybridMultilevel"/>
    <w:tmpl w:val="6C4AE196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E6C2E"/>
    <w:multiLevelType w:val="hybridMultilevel"/>
    <w:tmpl w:val="DEE8E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0563213">
    <w:abstractNumId w:val="18"/>
  </w:num>
  <w:num w:numId="2" w16cid:durableId="1554731759">
    <w:abstractNumId w:val="16"/>
  </w:num>
  <w:num w:numId="3" w16cid:durableId="1442412144">
    <w:abstractNumId w:val="9"/>
  </w:num>
  <w:num w:numId="4" w16cid:durableId="1809391824">
    <w:abstractNumId w:val="1"/>
  </w:num>
  <w:num w:numId="5" w16cid:durableId="2031950308">
    <w:abstractNumId w:val="21"/>
  </w:num>
  <w:num w:numId="6" w16cid:durableId="72707311">
    <w:abstractNumId w:val="3"/>
  </w:num>
  <w:num w:numId="7" w16cid:durableId="1547795496">
    <w:abstractNumId w:val="7"/>
  </w:num>
  <w:num w:numId="8" w16cid:durableId="1592738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1728990">
    <w:abstractNumId w:val="20"/>
  </w:num>
  <w:num w:numId="10" w16cid:durableId="1355500119">
    <w:abstractNumId w:val="15"/>
  </w:num>
  <w:num w:numId="11" w16cid:durableId="830682820">
    <w:abstractNumId w:val="14"/>
  </w:num>
  <w:num w:numId="12" w16cid:durableId="12518179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9691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61960">
    <w:abstractNumId w:val="13"/>
  </w:num>
  <w:num w:numId="15" w16cid:durableId="1341354373">
    <w:abstractNumId w:val="5"/>
  </w:num>
  <w:num w:numId="16" w16cid:durableId="1024525062">
    <w:abstractNumId w:val="0"/>
  </w:num>
  <w:num w:numId="17" w16cid:durableId="57825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8953327">
    <w:abstractNumId w:val="2"/>
  </w:num>
  <w:num w:numId="19" w16cid:durableId="704526455">
    <w:abstractNumId w:val="11"/>
  </w:num>
  <w:num w:numId="20" w16cid:durableId="1511678412">
    <w:abstractNumId w:val="22"/>
  </w:num>
  <w:num w:numId="21" w16cid:durableId="192886460">
    <w:abstractNumId w:val="19"/>
  </w:num>
  <w:num w:numId="22" w16cid:durableId="305361954">
    <w:abstractNumId w:val="8"/>
  </w:num>
  <w:num w:numId="23" w16cid:durableId="409695889">
    <w:abstractNumId w:val="10"/>
  </w:num>
  <w:num w:numId="24" w16cid:durableId="1880434109">
    <w:abstractNumId w:val="17"/>
  </w:num>
  <w:num w:numId="25" w16cid:durableId="157963965">
    <w:abstractNumId w:val="12"/>
  </w:num>
  <w:num w:numId="26" w16cid:durableId="13674127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0527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50019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6860"/>
    <w:rsid w:val="0001169C"/>
    <w:rsid w:val="00013BD1"/>
    <w:rsid w:val="00014D9D"/>
    <w:rsid w:val="00016AEA"/>
    <w:rsid w:val="00025454"/>
    <w:rsid w:val="0002701C"/>
    <w:rsid w:val="00027E8D"/>
    <w:rsid w:val="00031132"/>
    <w:rsid w:val="00033080"/>
    <w:rsid w:val="00036052"/>
    <w:rsid w:val="00037BE9"/>
    <w:rsid w:val="00041624"/>
    <w:rsid w:val="00045361"/>
    <w:rsid w:val="000455D4"/>
    <w:rsid w:val="00045C2B"/>
    <w:rsid w:val="000500AD"/>
    <w:rsid w:val="00055700"/>
    <w:rsid w:val="00057A48"/>
    <w:rsid w:val="00063E76"/>
    <w:rsid w:val="00084C22"/>
    <w:rsid w:val="00085D93"/>
    <w:rsid w:val="0009030F"/>
    <w:rsid w:val="0009199D"/>
    <w:rsid w:val="00092D89"/>
    <w:rsid w:val="00094A6C"/>
    <w:rsid w:val="000955E2"/>
    <w:rsid w:val="000962D4"/>
    <w:rsid w:val="0009739F"/>
    <w:rsid w:val="000A0F6C"/>
    <w:rsid w:val="000A1EF1"/>
    <w:rsid w:val="000A4213"/>
    <w:rsid w:val="000A61B9"/>
    <w:rsid w:val="000B55DB"/>
    <w:rsid w:val="000C2012"/>
    <w:rsid w:val="000C5DC2"/>
    <w:rsid w:val="000C6912"/>
    <w:rsid w:val="000D214E"/>
    <w:rsid w:val="000D21CC"/>
    <w:rsid w:val="000D38E1"/>
    <w:rsid w:val="000D4ECA"/>
    <w:rsid w:val="000E13E8"/>
    <w:rsid w:val="000E45C5"/>
    <w:rsid w:val="000F1330"/>
    <w:rsid w:val="000F30C1"/>
    <w:rsid w:val="001061E6"/>
    <w:rsid w:val="00122C1C"/>
    <w:rsid w:val="00123DB5"/>
    <w:rsid w:val="00124DFE"/>
    <w:rsid w:val="001311E4"/>
    <w:rsid w:val="00136038"/>
    <w:rsid w:val="00136A8A"/>
    <w:rsid w:val="00136D3E"/>
    <w:rsid w:val="00140969"/>
    <w:rsid w:val="00140B98"/>
    <w:rsid w:val="0014262E"/>
    <w:rsid w:val="00150B90"/>
    <w:rsid w:val="00156E06"/>
    <w:rsid w:val="00164D43"/>
    <w:rsid w:val="001664EB"/>
    <w:rsid w:val="0017109D"/>
    <w:rsid w:val="0017142B"/>
    <w:rsid w:val="00172AF2"/>
    <w:rsid w:val="00180E1A"/>
    <w:rsid w:val="00181F20"/>
    <w:rsid w:val="001847FC"/>
    <w:rsid w:val="0018679A"/>
    <w:rsid w:val="00187432"/>
    <w:rsid w:val="0019284B"/>
    <w:rsid w:val="001958C6"/>
    <w:rsid w:val="001A0D55"/>
    <w:rsid w:val="001A3012"/>
    <w:rsid w:val="001B3C4C"/>
    <w:rsid w:val="001B479B"/>
    <w:rsid w:val="001B5F2D"/>
    <w:rsid w:val="001C01D5"/>
    <w:rsid w:val="001C363B"/>
    <w:rsid w:val="001C3E61"/>
    <w:rsid w:val="001D0E91"/>
    <w:rsid w:val="001E1378"/>
    <w:rsid w:val="001E40C2"/>
    <w:rsid w:val="001E7071"/>
    <w:rsid w:val="001F12EE"/>
    <w:rsid w:val="001F5659"/>
    <w:rsid w:val="0020417E"/>
    <w:rsid w:val="002106F8"/>
    <w:rsid w:val="00220B24"/>
    <w:rsid w:val="00235273"/>
    <w:rsid w:val="00236B59"/>
    <w:rsid w:val="00236E3A"/>
    <w:rsid w:val="00237A40"/>
    <w:rsid w:val="002414B9"/>
    <w:rsid w:val="00245BE4"/>
    <w:rsid w:val="002463A5"/>
    <w:rsid w:val="0025090D"/>
    <w:rsid w:val="00257373"/>
    <w:rsid w:val="00263506"/>
    <w:rsid w:val="0026393F"/>
    <w:rsid w:val="0026404B"/>
    <w:rsid w:val="0026507A"/>
    <w:rsid w:val="00266B89"/>
    <w:rsid w:val="002701E4"/>
    <w:rsid w:val="00273A6C"/>
    <w:rsid w:val="00273B76"/>
    <w:rsid w:val="00273C65"/>
    <w:rsid w:val="00273E91"/>
    <w:rsid w:val="00277161"/>
    <w:rsid w:val="002823DA"/>
    <w:rsid w:val="002824B4"/>
    <w:rsid w:val="00287B77"/>
    <w:rsid w:val="00291676"/>
    <w:rsid w:val="002A0F23"/>
    <w:rsid w:val="002A3741"/>
    <w:rsid w:val="002B3A07"/>
    <w:rsid w:val="002B41D3"/>
    <w:rsid w:val="002B6D35"/>
    <w:rsid w:val="002C3AC4"/>
    <w:rsid w:val="002C4734"/>
    <w:rsid w:val="002C6A4C"/>
    <w:rsid w:val="002D67F5"/>
    <w:rsid w:val="002E430B"/>
    <w:rsid w:val="002F18BA"/>
    <w:rsid w:val="002F3F89"/>
    <w:rsid w:val="002F79AC"/>
    <w:rsid w:val="002F7DD0"/>
    <w:rsid w:val="00300F4B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2266"/>
    <w:rsid w:val="003242A6"/>
    <w:rsid w:val="0032567A"/>
    <w:rsid w:val="00325ADE"/>
    <w:rsid w:val="003260EB"/>
    <w:rsid w:val="00330B0E"/>
    <w:rsid w:val="00331E66"/>
    <w:rsid w:val="00335314"/>
    <w:rsid w:val="00340ABF"/>
    <w:rsid w:val="0034511A"/>
    <w:rsid w:val="003519C0"/>
    <w:rsid w:val="00353A3D"/>
    <w:rsid w:val="0035411A"/>
    <w:rsid w:val="00355283"/>
    <w:rsid w:val="00357D58"/>
    <w:rsid w:val="00361B01"/>
    <w:rsid w:val="00363D33"/>
    <w:rsid w:val="003645A4"/>
    <w:rsid w:val="0036636A"/>
    <w:rsid w:val="0036709E"/>
    <w:rsid w:val="00373525"/>
    <w:rsid w:val="00373C5E"/>
    <w:rsid w:val="0037406B"/>
    <w:rsid w:val="003806CB"/>
    <w:rsid w:val="00391487"/>
    <w:rsid w:val="003977EB"/>
    <w:rsid w:val="003A0C90"/>
    <w:rsid w:val="003A2B26"/>
    <w:rsid w:val="003A3FA3"/>
    <w:rsid w:val="003B738C"/>
    <w:rsid w:val="003C609B"/>
    <w:rsid w:val="003C6254"/>
    <w:rsid w:val="003C6287"/>
    <w:rsid w:val="003D07F3"/>
    <w:rsid w:val="003D1FC3"/>
    <w:rsid w:val="003D2DCA"/>
    <w:rsid w:val="003F4E27"/>
    <w:rsid w:val="003F66D9"/>
    <w:rsid w:val="003F696C"/>
    <w:rsid w:val="003F7ECB"/>
    <w:rsid w:val="004032CB"/>
    <w:rsid w:val="00406C57"/>
    <w:rsid w:val="00407515"/>
    <w:rsid w:val="00412E19"/>
    <w:rsid w:val="004159DE"/>
    <w:rsid w:val="00417DFE"/>
    <w:rsid w:val="004223BE"/>
    <w:rsid w:val="00422881"/>
    <w:rsid w:val="00424F19"/>
    <w:rsid w:val="00432C80"/>
    <w:rsid w:val="004404E3"/>
    <w:rsid w:val="00443083"/>
    <w:rsid w:val="004502F4"/>
    <w:rsid w:val="00450319"/>
    <w:rsid w:val="00451ED4"/>
    <w:rsid w:val="00452551"/>
    <w:rsid w:val="004542C1"/>
    <w:rsid w:val="004641F9"/>
    <w:rsid w:val="004701C4"/>
    <w:rsid w:val="00473BD0"/>
    <w:rsid w:val="0048193D"/>
    <w:rsid w:val="004845A6"/>
    <w:rsid w:val="00490C79"/>
    <w:rsid w:val="004917D0"/>
    <w:rsid w:val="004A14A3"/>
    <w:rsid w:val="004B3B20"/>
    <w:rsid w:val="004D36EA"/>
    <w:rsid w:val="004D4CF8"/>
    <w:rsid w:val="004D5705"/>
    <w:rsid w:val="004E59EE"/>
    <w:rsid w:val="004E701B"/>
    <w:rsid w:val="004F4E37"/>
    <w:rsid w:val="00501336"/>
    <w:rsid w:val="005108E9"/>
    <w:rsid w:val="0051280A"/>
    <w:rsid w:val="00514D4A"/>
    <w:rsid w:val="00515B6E"/>
    <w:rsid w:val="0052589E"/>
    <w:rsid w:val="00527623"/>
    <w:rsid w:val="00531A63"/>
    <w:rsid w:val="00534548"/>
    <w:rsid w:val="00534C00"/>
    <w:rsid w:val="0054307F"/>
    <w:rsid w:val="0054513A"/>
    <w:rsid w:val="005454F7"/>
    <w:rsid w:val="00547BAE"/>
    <w:rsid w:val="0055086F"/>
    <w:rsid w:val="005519F1"/>
    <w:rsid w:val="00551FCF"/>
    <w:rsid w:val="0055701D"/>
    <w:rsid w:val="00557EF1"/>
    <w:rsid w:val="00560A1E"/>
    <w:rsid w:val="00560D36"/>
    <w:rsid w:val="005630EB"/>
    <w:rsid w:val="00563481"/>
    <w:rsid w:val="00564354"/>
    <w:rsid w:val="00565A86"/>
    <w:rsid w:val="00565C58"/>
    <w:rsid w:val="00567074"/>
    <w:rsid w:val="0056757B"/>
    <w:rsid w:val="00567955"/>
    <w:rsid w:val="0057220C"/>
    <w:rsid w:val="00582A5B"/>
    <w:rsid w:val="0058440C"/>
    <w:rsid w:val="005905BA"/>
    <w:rsid w:val="00591B9C"/>
    <w:rsid w:val="00592DF3"/>
    <w:rsid w:val="005970AC"/>
    <w:rsid w:val="005A52F7"/>
    <w:rsid w:val="005A6999"/>
    <w:rsid w:val="005A6DA4"/>
    <w:rsid w:val="005B7FB8"/>
    <w:rsid w:val="005D7CC2"/>
    <w:rsid w:val="005E06AB"/>
    <w:rsid w:val="005E4F94"/>
    <w:rsid w:val="005F10A8"/>
    <w:rsid w:val="005F253C"/>
    <w:rsid w:val="005F29C6"/>
    <w:rsid w:val="006024A5"/>
    <w:rsid w:val="006137C4"/>
    <w:rsid w:val="00637EBA"/>
    <w:rsid w:val="00642C79"/>
    <w:rsid w:val="006449D7"/>
    <w:rsid w:val="0064550D"/>
    <w:rsid w:val="006469F7"/>
    <w:rsid w:val="0065413B"/>
    <w:rsid w:val="00664B96"/>
    <w:rsid w:val="00665DAC"/>
    <w:rsid w:val="00666128"/>
    <w:rsid w:val="00666EFE"/>
    <w:rsid w:val="00672465"/>
    <w:rsid w:val="006769DD"/>
    <w:rsid w:val="00681507"/>
    <w:rsid w:val="00681A64"/>
    <w:rsid w:val="00682D46"/>
    <w:rsid w:val="0068325A"/>
    <w:rsid w:val="00693F91"/>
    <w:rsid w:val="00697C23"/>
    <w:rsid w:val="006A4A4C"/>
    <w:rsid w:val="006A7135"/>
    <w:rsid w:val="006B07C1"/>
    <w:rsid w:val="006B0BEB"/>
    <w:rsid w:val="006B0CA1"/>
    <w:rsid w:val="006B3F80"/>
    <w:rsid w:val="006C1ED6"/>
    <w:rsid w:val="006C5224"/>
    <w:rsid w:val="006D245F"/>
    <w:rsid w:val="006D27D7"/>
    <w:rsid w:val="006D6929"/>
    <w:rsid w:val="006D7DCC"/>
    <w:rsid w:val="006F0F36"/>
    <w:rsid w:val="006F6A46"/>
    <w:rsid w:val="00703474"/>
    <w:rsid w:val="0070409A"/>
    <w:rsid w:val="00704FDF"/>
    <w:rsid w:val="00705727"/>
    <w:rsid w:val="00707EC0"/>
    <w:rsid w:val="00710EF4"/>
    <w:rsid w:val="007125B6"/>
    <w:rsid w:val="007145C6"/>
    <w:rsid w:val="00714C2E"/>
    <w:rsid w:val="00725645"/>
    <w:rsid w:val="00726B56"/>
    <w:rsid w:val="00730C6F"/>
    <w:rsid w:val="00731679"/>
    <w:rsid w:val="00733BFB"/>
    <w:rsid w:val="00736FCC"/>
    <w:rsid w:val="00737BEA"/>
    <w:rsid w:val="00750C44"/>
    <w:rsid w:val="007514CB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922D4"/>
    <w:rsid w:val="007A7615"/>
    <w:rsid w:val="007B2515"/>
    <w:rsid w:val="007B560A"/>
    <w:rsid w:val="007B5848"/>
    <w:rsid w:val="007C1BFC"/>
    <w:rsid w:val="007C6652"/>
    <w:rsid w:val="007C6B3B"/>
    <w:rsid w:val="007C737D"/>
    <w:rsid w:val="007D0345"/>
    <w:rsid w:val="007D2BE4"/>
    <w:rsid w:val="007D42B7"/>
    <w:rsid w:val="007D6992"/>
    <w:rsid w:val="007D7038"/>
    <w:rsid w:val="007E46F1"/>
    <w:rsid w:val="007E6215"/>
    <w:rsid w:val="007F00F6"/>
    <w:rsid w:val="007F079F"/>
    <w:rsid w:val="007F1996"/>
    <w:rsid w:val="007F34F5"/>
    <w:rsid w:val="007F47E1"/>
    <w:rsid w:val="007F58CC"/>
    <w:rsid w:val="007F68B7"/>
    <w:rsid w:val="0080184F"/>
    <w:rsid w:val="008027B0"/>
    <w:rsid w:val="00803DDC"/>
    <w:rsid w:val="00806FB1"/>
    <w:rsid w:val="008071B7"/>
    <w:rsid w:val="008134EB"/>
    <w:rsid w:val="00814660"/>
    <w:rsid w:val="00815AC2"/>
    <w:rsid w:val="00817D6C"/>
    <w:rsid w:val="008204F2"/>
    <w:rsid w:val="008217D7"/>
    <w:rsid w:val="0082242F"/>
    <w:rsid w:val="0082327D"/>
    <w:rsid w:val="00824A64"/>
    <w:rsid w:val="008272F2"/>
    <w:rsid w:val="008276F5"/>
    <w:rsid w:val="00827D1F"/>
    <w:rsid w:val="00833C05"/>
    <w:rsid w:val="008340BB"/>
    <w:rsid w:val="008413BB"/>
    <w:rsid w:val="0084170E"/>
    <w:rsid w:val="00841B85"/>
    <w:rsid w:val="00844407"/>
    <w:rsid w:val="00844536"/>
    <w:rsid w:val="008453B3"/>
    <w:rsid w:val="00845839"/>
    <w:rsid w:val="008459D6"/>
    <w:rsid w:val="00856E4B"/>
    <w:rsid w:val="0086020C"/>
    <w:rsid w:val="008605EF"/>
    <w:rsid w:val="0086189F"/>
    <w:rsid w:val="00867788"/>
    <w:rsid w:val="00871E0A"/>
    <w:rsid w:val="00876F32"/>
    <w:rsid w:val="008773EA"/>
    <w:rsid w:val="00881DB8"/>
    <w:rsid w:val="00885829"/>
    <w:rsid w:val="0088686B"/>
    <w:rsid w:val="00886D73"/>
    <w:rsid w:val="00891E49"/>
    <w:rsid w:val="00892130"/>
    <w:rsid w:val="00896C7F"/>
    <w:rsid w:val="0089778D"/>
    <w:rsid w:val="008B1351"/>
    <w:rsid w:val="008B2F62"/>
    <w:rsid w:val="008B4B2F"/>
    <w:rsid w:val="008B52A1"/>
    <w:rsid w:val="008B59FE"/>
    <w:rsid w:val="008C5E9E"/>
    <w:rsid w:val="008C6682"/>
    <w:rsid w:val="008C76BF"/>
    <w:rsid w:val="008D0031"/>
    <w:rsid w:val="008D4627"/>
    <w:rsid w:val="008D7A4E"/>
    <w:rsid w:val="008E09AF"/>
    <w:rsid w:val="008F1BD1"/>
    <w:rsid w:val="008F5924"/>
    <w:rsid w:val="009147E3"/>
    <w:rsid w:val="00916792"/>
    <w:rsid w:val="00922857"/>
    <w:rsid w:val="00936B59"/>
    <w:rsid w:val="00940A9D"/>
    <w:rsid w:val="009439AF"/>
    <w:rsid w:val="00947B49"/>
    <w:rsid w:val="0095520F"/>
    <w:rsid w:val="0096221D"/>
    <w:rsid w:val="0097144B"/>
    <w:rsid w:val="00976B76"/>
    <w:rsid w:val="009777E8"/>
    <w:rsid w:val="00980F85"/>
    <w:rsid w:val="009838F8"/>
    <w:rsid w:val="0098468B"/>
    <w:rsid w:val="009865BA"/>
    <w:rsid w:val="00992611"/>
    <w:rsid w:val="00995963"/>
    <w:rsid w:val="009A1F1F"/>
    <w:rsid w:val="009A29B7"/>
    <w:rsid w:val="009B2B09"/>
    <w:rsid w:val="009D3985"/>
    <w:rsid w:val="009D3F1F"/>
    <w:rsid w:val="009E4C08"/>
    <w:rsid w:val="009E53B6"/>
    <w:rsid w:val="009E5C0D"/>
    <w:rsid w:val="009E5FDC"/>
    <w:rsid w:val="009E744F"/>
    <w:rsid w:val="009F1AD3"/>
    <w:rsid w:val="009F2916"/>
    <w:rsid w:val="009F4802"/>
    <w:rsid w:val="009F5399"/>
    <w:rsid w:val="009F6E62"/>
    <w:rsid w:val="00A11BFD"/>
    <w:rsid w:val="00A138BD"/>
    <w:rsid w:val="00A13B58"/>
    <w:rsid w:val="00A1602B"/>
    <w:rsid w:val="00A17718"/>
    <w:rsid w:val="00A17A32"/>
    <w:rsid w:val="00A213A3"/>
    <w:rsid w:val="00A23087"/>
    <w:rsid w:val="00A31D53"/>
    <w:rsid w:val="00A32817"/>
    <w:rsid w:val="00A34802"/>
    <w:rsid w:val="00A35582"/>
    <w:rsid w:val="00A35DBB"/>
    <w:rsid w:val="00A37684"/>
    <w:rsid w:val="00A43066"/>
    <w:rsid w:val="00A46644"/>
    <w:rsid w:val="00A503EC"/>
    <w:rsid w:val="00A50889"/>
    <w:rsid w:val="00A636E5"/>
    <w:rsid w:val="00A65839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5665"/>
    <w:rsid w:val="00A96164"/>
    <w:rsid w:val="00A96AD2"/>
    <w:rsid w:val="00A96BDF"/>
    <w:rsid w:val="00AB1A5D"/>
    <w:rsid w:val="00AB2AD2"/>
    <w:rsid w:val="00AB5C00"/>
    <w:rsid w:val="00AB60E0"/>
    <w:rsid w:val="00AC4696"/>
    <w:rsid w:val="00AD1A25"/>
    <w:rsid w:val="00AD1F5B"/>
    <w:rsid w:val="00AD264C"/>
    <w:rsid w:val="00AD2B45"/>
    <w:rsid w:val="00AD543A"/>
    <w:rsid w:val="00AD63D7"/>
    <w:rsid w:val="00AE0D33"/>
    <w:rsid w:val="00AF0AD5"/>
    <w:rsid w:val="00B03074"/>
    <w:rsid w:val="00B05527"/>
    <w:rsid w:val="00B05546"/>
    <w:rsid w:val="00B074D3"/>
    <w:rsid w:val="00B0796E"/>
    <w:rsid w:val="00B15E04"/>
    <w:rsid w:val="00B238BD"/>
    <w:rsid w:val="00B241F9"/>
    <w:rsid w:val="00B24FE8"/>
    <w:rsid w:val="00B307EE"/>
    <w:rsid w:val="00B40C45"/>
    <w:rsid w:val="00B41AFB"/>
    <w:rsid w:val="00B437EF"/>
    <w:rsid w:val="00B5002C"/>
    <w:rsid w:val="00B60C31"/>
    <w:rsid w:val="00B64E9A"/>
    <w:rsid w:val="00B65F4C"/>
    <w:rsid w:val="00B67B96"/>
    <w:rsid w:val="00B70A8F"/>
    <w:rsid w:val="00B852BE"/>
    <w:rsid w:val="00B90239"/>
    <w:rsid w:val="00B909C1"/>
    <w:rsid w:val="00B910AD"/>
    <w:rsid w:val="00B9617E"/>
    <w:rsid w:val="00BA2431"/>
    <w:rsid w:val="00BA453D"/>
    <w:rsid w:val="00BA488E"/>
    <w:rsid w:val="00BA4ED8"/>
    <w:rsid w:val="00BB0700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BF6387"/>
    <w:rsid w:val="00C01A93"/>
    <w:rsid w:val="00C07733"/>
    <w:rsid w:val="00C15D3C"/>
    <w:rsid w:val="00C20AA4"/>
    <w:rsid w:val="00C21930"/>
    <w:rsid w:val="00C3291D"/>
    <w:rsid w:val="00C33C6D"/>
    <w:rsid w:val="00C34BF5"/>
    <w:rsid w:val="00C43E9C"/>
    <w:rsid w:val="00C5021B"/>
    <w:rsid w:val="00C50273"/>
    <w:rsid w:val="00C51455"/>
    <w:rsid w:val="00C60A2C"/>
    <w:rsid w:val="00C62936"/>
    <w:rsid w:val="00C661A5"/>
    <w:rsid w:val="00C717CD"/>
    <w:rsid w:val="00C71CAF"/>
    <w:rsid w:val="00C7284A"/>
    <w:rsid w:val="00C81EFF"/>
    <w:rsid w:val="00C84130"/>
    <w:rsid w:val="00C84488"/>
    <w:rsid w:val="00C859CC"/>
    <w:rsid w:val="00C91AAE"/>
    <w:rsid w:val="00C94775"/>
    <w:rsid w:val="00CA5293"/>
    <w:rsid w:val="00CA6494"/>
    <w:rsid w:val="00CB19CE"/>
    <w:rsid w:val="00CC32BC"/>
    <w:rsid w:val="00CC3B11"/>
    <w:rsid w:val="00CC5561"/>
    <w:rsid w:val="00CD1B5C"/>
    <w:rsid w:val="00CD4ED8"/>
    <w:rsid w:val="00CD59DB"/>
    <w:rsid w:val="00CE2BD3"/>
    <w:rsid w:val="00CE4CEC"/>
    <w:rsid w:val="00CE69B8"/>
    <w:rsid w:val="00CE72CE"/>
    <w:rsid w:val="00CF1CDB"/>
    <w:rsid w:val="00CF5CAC"/>
    <w:rsid w:val="00D03D47"/>
    <w:rsid w:val="00D056F0"/>
    <w:rsid w:val="00D1442F"/>
    <w:rsid w:val="00D15804"/>
    <w:rsid w:val="00D1626B"/>
    <w:rsid w:val="00D206DA"/>
    <w:rsid w:val="00D24116"/>
    <w:rsid w:val="00D26611"/>
    <w:rsid w:val="00D27FBB"/>
    <w:rsid w:val="00D361FE"/>
    <w:rsid w:val="00D40BC6"/>
    <w:rsid w:val="00D437ED"/>
    <w:rsid w:val="00D45FD0"/>
    <w:rsid w:val="00D464F1"/>
    <w:rsid w:val="00D53652"/>
    <w:rsid w:val="00D57C16"/>
    <w:rsid w:val="00D60B8B"/>
    <w:rsid w:val="00D61E0F"/>
    <w:rsid w:val="00D6272E"/>
    <w:rsid w:val="00D64C52"/>
    <w:rsid w:val="00D728FD"/>
    <w:rsid w:val="00D7381B"/>
    <w:rsid w:val="00D7477A"/>
    <w:rsid w:val="00D76F7E"/>
    <w:rsid w:val="00D860F3"/>
    <w:rsid w:val="00D86441"/>
    <w:rsid w:val="00D874AF"/>
    <w:rsid w:val="00D90405"/>
    <w:rsid w:val="00D97F77"/>
    <w:rsid w:val="00DA2B9C"/>
    <w:rsid w:val="00DA31A4"/>
    <w:rsid w:val="00DA3D52"/>
    <w:rsid w:val="00DA4067"/>
    <w:rsid w:val="00DA5B5C"/>
    <w:rsid w:val="00DB0DC3"/>
    <w:rsid w:val="00DB4B9B"/>
    <w:rsid w:val="00DB5789"/>
    <w:rsid w:val="00DB5AC3"/>
    <w:rsid w:val="00DC5803"/>
    <w:rsid w:val="00DC60B6"/>
    <w:rsid w:val="00DC62E0"/>
    <w:rsid w:val="00DD6F76"/>
    <w:rsid w:val="00DE0495"/>
    <w:rsid w:val="00DE154A"/>
    <w:rsid w:val="00DE3603"/>
    <w:rsid w:val="00DE3C9A"/>
    <w:rsid w:val="00DE4E26"/>
    <w:rsid w:val="00DE76CA"/>
    <w:rsid w:val="00DE7A10"/>
    <w:rsid w:val="00DF5585"/>
    <w:rsid w:val="00DF75B8"/>
    <w:rsid w:val="00DF78DF"/>
    <w:rsid w:val="00E00753"/>
    <w:rsid w:val="00E03FF0"/>
    <w:rsid w:val="00E04969"/>
    <w:rsid w:val="00E065D2"/>
    <w:rsid w:val="00E10F2B"/>
    <w:rsid w:val="00E20869"/>
    <w:rsid w:val="00E221A6"/>
    <w:rsid w:val="00E23264"/>
    <w:rsid w:val="00E23899"/>
    <w:rsid w:val="00E27E57"/>
    <w:rsid w:val="00E32F9B"/>
    <w:rsid w:val="00E35606"/>
    <w:rsid w:val="00E4177C"/>
    <w:rsid w:val="00E4695D"/>
    <w:rsid w:val="00E55A9F"/>
    <w:rsid w:val="00E60C15"/>
    <w:rsid w:val="00E61742"/>
    <w:rsid w:val="00E6270D"/>
    <w:rsid w:val="00E649D1"/>
    <w:rsid w:val="00E73987"/>
    <w:rsid w:val="00E7617A"/>
    <w:rsid w:val="00E77DA6"/>
    <w:rsid w:val="00E80A6B"/>
    <w:rsid w:val="00E83938"/>
    <w:rsid w:val="00E95DA2"/>
    <w:rsid w:val="00EB1051"/>
    <w:rsid w:val="00EB32A9"/>
    <w:rsid w:val="00EB604F"/>
    <w:rsid w:val="00EC129B"/>
    <w:rsid w:val="00EC25E6"/>
    <w:rsid w:val="00EC48B6"/>
    <w:rsid w:val="00EC4F75"/>
    <w:rsid w:val="00EC6C4A"/>
    <w:rsid w:val="00ED016F"/>
    <w:rsid w:val="00ED2E1C"/>
    <w:rsid w:val="00ED498E"/>
    <w:rsid w:val="00ED6886"/>
    <w:rsid w:val="00EE00D9"/>
    <w:rsid w:val="00EE0276"/>
    <w:rsid w:val="00EE04E7"/>
    <w:rsid w:val="00EE25B1"/>
    <w:rsid w:val="00EE4FA4"/>
    <w:rsid w:val="00EE5BE5"/>
    <w:rsid w:val="00EE6C98"/>
    <w:rsid w:val="00EF6926"/>
    <w:rsid w:val="00F00215"/>
    <w:rsid w:val="00F10012"/>
    <w:rsid w:val="00F10866"/>
    <w:rsid w:val="00F17695"/>
    <w:rsid w:val="00F21D21"/>
    <w:rsid w:val="00F35FFA"/>
    <w:rsid w:val="00F3650B"/>
    <w:rsid w:val="00F4708D"/>
    <w:rsid w:val="00F52472"/>
    <w:rsid w:val="00F57E20"/>
    <w:rsid w:val="00F612A5"/>
    <w:rsid w:val="00F74955"/>
    <w:rsid w:val="00F7721C"/>
    <w:rsid w:val="00F775C3"/>
    <w:rsid w:val="00F8315B"/>
    <w:rsid w:val="00F96347"/>
    <w:rsid w:val="00FA0381"/>
    <w:rsid w:val="00FA1AEA"/>
    <w:rsid w:val="00FA1D49"/>
    <w:rsid w:val="00FA209C"/>
    <w:rsid w:val="00FB18CB"/>
    <w:rsid w:val="00FB257B"/>
    <w:rsid w:val="00FB2D51"/>
    <w:rsid w:val="00FB38A8"/>
    <w:rsid w:val="00FB64F1"/>
    <w:rsid w:val="00FC1E92"/>
    <w:rsid w:val="00FC323A"/>
    <w:rsid w:val="00FD0448"/>
    <w:rsid w:val="00FD358F"/>
    <w:rsid w:val="00FE0573"/>
    <w:rsid w:val="00FF0CAF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3137B"/>
  <w15:chartTrackingRefBased/>
  <w15:docId w15:val="{CBC386A5-782E-437B-82E5-A298C332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B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00F4B"/>
    <w:pPr>
      <w:keepNext/>
      <w:keepLines/>
      <w:spacing w:before="100" w:beforeAutospacing="1" w:after="100" w:afterAutospacing="1" w:line="360" w:lineRule="auto"/>
      <w:outlineLvl w:val="0"/>
    </w:pPr>
    <w:rPr>
      <w:rFonts w:ascii="Arial" w:eastAsiaTheme="majorEastAsia" w:hAnsi="Arial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00F4B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0F4B"/>
    <w:pPr>
      <w:spacing w:before="240" w:beforeAutospacing="0" w:after="0" w:afterAutospacing="0" w:line="259" w:lineRule="auto"/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rsid w:val="00300F4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00F4B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B24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8</cp:revision>
  <cp:lastPrinted>2025-06-09T09:04:00Z</cp:lastPrinted>
  <dcterms:created xsi:type="dcterms:W3CDTF">2026-06-10T13:27:00Z</dcterms:created>
  <dcterms:modified xsi:type="dcterms:W3CDTF">2026-06-11T13:28:00Z</dcterms:modified>
</cp:coreProperties>
</file>